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20" w:line="36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As Parent/Guardian, I consent for___________________________________ to attend this church sponsored trip to </w:t>
      </w:r>
    </w:p>
    <w:p w:rsidR="00000000" w:rsidDel="00000000" w:rsidP="00000000" w:rsidRDefault="00000000" w:rsidRPr="00000000" w14:paraId="00000002">
      <w:pPr>
        <w:shd w:fill="ffffff" w:val="clear"/>
        <w:spacing w:before="120" w:line="36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_________________________________________. In the event of an accident or emergency involving my child in connection with this trip, I give my permission to the supervising adults to give or to seek whatever First Aid and/or Professional Medical Treatment they deem necessary. I further authorize the supervising adults to make medical decisions for my child/ren until I am able to do so. I agree to hold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harmless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u w:val="single"/>
          <w:rtl w:val="0"/>
        </w:rPr>
        <w:t xml:space="preserve">Journey Ministries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its Pastors and members, agents, assigns, and all of the supervising adults of this trip from any and all liability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associated with this trip including but not limited to any and all medical decisions on my behalf by the supervising adults and any and all injuries incurred by my child/ren at this event. This paragraph shall be construed broadly to allow supervising adults to make any and all emergency medical decisions on my behalf until I am able to do so.</w:t>
      </w:r>
    </w:p>
    <w:p w:rsidR="00000000" w:rsidDel="00000000" w:rsidP="00000000" w:rsidRDefault="00000000" w:rsidRPr="00000000" w14:paraId="00000003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Parent/Guardian: _________________________ </w:t>
      </w:r>
    </w:p>
    <w:p w:rsidR="00000000" w:rsidDel="00000000" w:rsidP="00000000" w:rsidRDefault="00000000" w:rsidRPr="00000000" w14:paraId="00000005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Parent’s Phone Number 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Emergency Contact: _____________________________ </w:t>
      </w:r>
    </w:p>
    <w:p w:rsidR="00000000" w:rsidDel="00000000" w:rsidP="00000000" w:rsidRDefault="00000000" w:rsidRPr="00000000" w14:paraId="00000008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Phone Number: 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Insurance Information:_______________________________________________________________________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before="120" w:line="36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Signature of Parent/Guardian:__________________________________________________________________</w:t>
      </w:r>
    </w:p>
    <w:tbl>
      <w:tblPr>
        <w:tblStyle w:val="Table1"/>
        <w:tblW w:w="8880.0" w:type="dxa"/>
        <w:jc w:val="left"/>
        <w:tblInd w:w="2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7785"/>
        <w:tblGridChange w:id="0">
          <w:tblGrid>
            <w:gridCol w:w="1095"/>
            <w:gridCol w:w="778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40.0" w:type="dxa"/>
              <w:bottom w:w="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27.27272727272725" w:lineRule="auto"/>
              <w:rPr>
                <w:rFonts w:ascii="Roboto" w:cs="Roboto" w:eastAsia="Roboto" w:hAnsi="Roboto"/>
                <w:color w:val="5f636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